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60"/>
        <w:gridCol w:w="1435"/>
        <w:gridCol w:w="1508"/>
      </w:tblGrid>
      <w:tr w:rsidR="008E1DF5" w:rsidRPr="008E1DF5" w14:paraId="15E3A24F" w14:textId="77777777" w:rsidTr="00B50246">
        <w:tc>
          <w:tcPr>
            <w:tcW w:w="4536" w:type="dxa"/>
          </w:tcPr>
          <w:p w14:paraId="3341AACB" w14:textId="77777777" w:rsidR="008E1DF5" w:rsidRPr="008E1DF5" w:rsidRDefault="008E1DF5" w:rsidP="00B50246">
            <w:pPr>
              <w:rPr>
                <w:rFonts w:asciiTheme="minorHAnsi" w:hAnsiTheme="minorHAnsi" w:cstheme="minorHAnsi"/>
                <w:b/>
                <w:sz w:val="16"/>
                <w:szCs w:val="16"/>
              </w:rPr>
            </w:pPr>
            <w:r w:rsidRPr="008E1DF5">
              <w:rPr>
                <w:rFonts w:asciiTheme="minorHAnsi" w:hAnsiTheme="minorHAnsi" w:cstheme="minorHAnsi"/>
                <w:sz w:val="16"/>
                <w:szCs w:val="16"/>
              </w:rPr>
              <w:sym w:font="Webdings" w:char="F048"/>
            </w:r>
            <w:r w:rsidRPr="008E1DF5">
              <w:rPr>
                <w:rFonts w:asciiTheme="minorHAnsi" w:hAnsiTheme="minorHAnsi" w:cstheme="minorHAnsi"/>
                <w:sz w:val="16"/>
                <w:szCs w:val="16"/>
              </w:rPr>
              <w:t xml:space="preserve"> Innovative Sozialarbeit| </w:t>
            </w:r>
            <w:proofErr w:type="spellStart"/>
            <w:r w:rsidRPr="008E1DF5">
              <w:rPr>
                <w:rFonts w:asciiTheme="minorHAnsi" w:hAnsiTheme="minorHAnsi" w:cstheme="minorHAnsi"/>
                <w:sz w:val="16"/>
                <w:szCs w:val="16"/>
              </w:rPr>
              <w:t>Geisfelder</w:t>
            </w:r>
            <w:proofErr w:type="spellEnd"/>
            <w:r w:rsidRPr="008E1DF5">
              <w:rPr>
                <w:rFonts w:asciiTheme="minorHAnsi" w:hAnsiTheme="minorHAnsi" w:cstheme="minorHAnsi"/>
                <w:sz w:val="16"/>
                <w:szCs w:val="16"/>
              </w:rPr>
              <w:t xml:space="preserve"> Straße 14 | 96050 Bamberg</w:t>
            </w:r>
          </w:p>
        </w:tc>
        <w:tc>
          <w:tcPr>
            <w:tcW w:w="1560" w:type="dxa"/>
          </w:tcPr>
          <w:p w14:paraId="7941F633" w14:textId="77777777" w:rsidR="008E1DF5" w:rsidRPr="008E1DF5" w:rsidRDefault="008E1DF5" w:rsidP="00B50246">
            <w:pPr>
              <w:rPr>
                <w:rFonts w:asciiTheme="minorHAnsi" w:hAnsiTheme="minorHAnsi" w:cstheme="minorHAnsi"/>
              </w:rPr>
            </w:pPr>
            <w:r w:rsidRPr="008E1DF5">
              <w:rPr>
                <w:rFonts w:asciiTheme="minorHAnsi" w:hAnsiTheme="minorHAnsi" w:cstheme="minorHAnsi"/>
                <w:sz w:val="16"/>
                <w:szCs w:val="16"/>
              </w:rPr>
              <w:t></w:t>
            </w:r>
            <w:r w:rsidRPr="008E1DF5">
              <w:rPr>
                <w:rFonts w:asciiTheme="minorHAnsi" w:hAnsiTheme="minorHAnsi" w:cstheme="minorHAnsi"/>
              </w:rPr>
              <w:t xml:space="preserve"> </w:t>
            </w:r>
            <w:r w:rsidRPr="008E1DF5">
              <w:rPr>
                <w:rFonts w:asciiTheme="minorHAnsi" w:hAnsiTheme="minorHAnsi" w:cstheme="minorHAnsi"/>
                <w:sz w:val="16"/>
                <w:szCs w:val="16"/>
              </w:rPr>
              <w:t>0951 917758-0</w:t>
            </w:r>
          </w:p>
        </w:tc>
        <w:tc>
          <w:tcPr>
            <w:tcW w:w="1435" w:type="dxa"/>
          </w:tcPr>
          <w:p w14:paraId="728EF52A" w14:textId="77777777" w:rsidR="008E1DF5" w:rsidRPr="008E1DF5" w:rsidRDefault="008E1DF5" w:rsidP="00B50246">
            <w:pPr>
              <w:rPr>
                <w:rFonts w:asciiTheme="minorHAnsi" w:hAnsiTheme="minorHAnsi" w:cstheme="minorHAnsi"/>
              </w:rPr>
            </w:pPr>
            <w:r w:rsidRPr="008E1DF5">
              <w:rPr>
                <w:rFonts w:asciiTheme="minorHAnsi" w:hAnsiTheme="minorHAnsi" w:cstheme="minorHAnsi"/>
                <w:sz w:val="16"/>
                <w:szCs w:val="16"/>
              </w:rPr>
              <w:sym w:font="Webdings" w:char="F0FC"/>
            </w:r>
            <w:r w:rsidRPr="008E1DF5">
              <w:rPr>
                <w:rFonts w:asciiTheme="minorHAnsi" w:hAnsiTheme="minorHAnsi" w:cstheme="minorHAnsi"/>
              </w:rPr>
              <w:t xml:space="preserve"> </w:t>
            </w:r>
            <w:r w:rsidRPr="008E1DF5">
              <w:rPr>
                <w:rFonts w:asciiTheme="minorHAnsi" w:hAnsiTheme="minorHAnsi" w:cstheme="minorHAnsi"/>
                <w:sz w:val="16"/>
                <w:szCs w:val="16"/>
              </w:rPr>
              <w:t>www.iso-ev.de</w:t>
            </w:r>
          </w:p>
        </w:tc>
        <w:tc>
          <w:tcPr>
            <w:tcW w:w="1508" w:type="dxa"/>
          </w:tcPr>
          <w:p w14:paraId="71604929" w14:textId="77777777" w:rsidR="008E1DF5" w:rsidRPr="008E1DF5" w:rsidRDefault="008E1DF5" w:rsidP="00B50246">
            <w:pPr>
              <w:rPr>
                <w:rFonts w:asciiTheme="minorHAnsi" w:hAnsiTheme="minorHAnsi" w:cstheme="minorHAnsi"/>
              </w:rPr>
            </w:pPr>
            <w:r w:rsidRPr="008E1DF5">
              <w:rPr>
                <w:rFonts w:asciiTheme="minorHAnsi" w:eastAsia="Wingdings" w:hAnsiTheme="minorHAnsi" w:cstheme="minorHAnsi"/>
                <w:sz w:val="16"/>
                <w:szCs w:val="16"/>
              </w:rPr>
              <w:t></w:t>
            </w:r>
            <w:r w:rsidRPr="008E1DF5">
              <w:rPr>
                <w:rFonts w:asciiTheme="minorHAnsi" w:hAnsiTheme="minorHAnsi" w:cstheme="minorHAnsi"/>
              </w:rPr>
              <w:t xml:space="preserve"> </w:t>
            </w:r>
            <w:r w:rsidRPr="008E1DF5">
              <w:rPr>
                <w:rFonts w:asciiTheme="minorHAnsi" w:hAnsiTheme="minorHAnsi" w:cstheme="minorHAnsi"/>
                <w:sz w:val="16"/>
                <w:szCs w:val="16"/>
              </w:rPr>
              <w:t xml:space="preserve">info@iso-ev.de </w:t>
            </w:r>
          </w:p>
        </w:tc>
      </w:tr>
    </w:tbl>
    <w:p w14:paraId="7D11E9C2" w14:textId="77777777" w:rsidR="008E1DF5" w:rsidRPr="008E1DF5" w:rsidRDefault="008E1DF5">
      <w:pPr>
        <w:rPr>
          <w:rFonts w:asciiTheme="minorHAnsi" w:hAnsiTheme="minorHAnsi" w:cstheme="minorHAnsi"/>
          <w:b/>
          <w:bCs/>
        </w:rPr>
      </w:pPr>
    </w:p>
    <w:p w14:paraId="3ABEE5AB" w14:textId="3606DEA3" w:rsidR="009F03BA" w:rsidRPr="008E1DF5" w:rsidRDefault="009F03BA">
      <w:pPr>
        <w:rPr>
          <w:rFonts w:asciiTheme="minorHAnsi" w:hAnsiTheme="minorHAnsi" w:cstheme="minorHAnsi"/>
          <w:b/>
          <w:bCs/>
          <w:sz w:val="30"/>
          <w:szCs w:val="30"/>
        </w:rPr>
      </w:pPr>
      <w:r w:rsidRPr="008E1DF5">
        <w:rPr>
          <w:rFonts w:asciiTheme="minorHAnsi" w:hAnsiTheme="minorHAnsi" w:cstheme="minorHAnsi"/>
          <w:b/>
          <w:bCs/>
          <w:sz w:val="30"/>
          <w:szCs w:val="30"/>
        </w:rPr>
        <w:t>Resilienzförderung für Kinder und Jugendliche in den Offenen Ganztags</w:t>
      </w:r>
      <w:r w:rsidR="008B3337">
        <w:rPr>
          <w:rFonts w:asciiTheme="minorHAnsi" w:hAnsiTheme="minorHAnsi" w:cstheme="minorHAnsi"/>
          <w:b/>
          <w:bCs/>
          <w:sz w:val="30"/>
          <w:szCs w:val="30"/>
        </w:rPr>
        <w:t>-</w:t>
      </w:r>
      <w:r w:rsidRPr="008E1DF5">
        <w:rPr>
          <w:rFonts w:asciiTheme="minorHAnsi" w:hAnsiTheme="minorHAnsi" w:cstheme="minorHAnsi"/>
          <w:b/>
          <w:bCs/>
          <w:sz w:val="30"/>
          <w:szCs w:val="30"/>
        </w:rPr>
        <w:t>schulen</w:t>
      </w:r>
    </w:p>
    <w:p w14:paraId="57144005" w14:textId="67CBB9F6" w:rsidR="009F03BA" w:rsidRPr="008E1DF5" w:rsidRDefault="009F03BA">
      <w:pPr>
        <w:rPr>
          <w:rFonts w:asciiTheme="minorHAnsi" w:hAnsiTheme="minorHAnsi" w:cstheme="minorHAnsi"/>
          <w:b/>
          <w:bCs/>
        </w:rPr>
      </w:pPr>
      <w:bookmarkStart w:id="0" w:name="_Hlk81905409"/>
      <w:r w:rsidRPr="008E1DF5">
        <w:rPr>
          <w:rFonts w:asciiTheme="minorHAnsi" w:hAnsiTheme="minorHAnsi" w:cstheme="minorHAnsi"/>
          <w:b/>
          <w:bCs/>
        </w:rPr>
        <w:t>Das Kooperationsprojekt zwischen dem BKK Landesverband in Bayern und dem Jugendhilfeträger iSo – Innovative Sozialarbeit widmet sich ab dem neuen Schuljahr wieder der Förderung des „Immunsystems für die Seele“.</w:t>
      </w:r>
    </w:p>
    <w:bookmarkEnd w:id="0"/>
    <w:p w14:paraId="76F010B7" w14:textId="7C9F89EC" w:rsidR="0084634F" w:rsidRPr="008E1DF5" w:rsidRDefault="009F03BA">
      <w:pPr>
        <w:rPr>
          <w:rFonts w:asciiTheme="minorHAnsi" w:hAnsiTheme="minorHAnsi" w:cstheme="minorHAnsi"/>
        </w:rPr>
      </w:pPr>
      <w:r w:rsidRPr="008E1DF5">
        <w:rPr>
          <w:rFonts w:asciiTheme="minorHAnsi" w:hAnsiTheme="minorHAnsi" w:cstheme="minorHAnsi"/>
        </w:rPr>
        <w:t>Corona</w:t>
      </w:r>
      <w:r w:rsidR="0084634F" w:rsidRPr="008E1DF5">
        <w:rPr>
          <w:rFonts w:asciiTheme="minorHAnsi" w:hAnsiTheme="minorHAnsi" w:cstheme="minorHAnsi"/>
        </w:rPr>
        <w:t xml:space="preserve">, Lockdown, Homeschooling &amp; Co. haben auch bei Kindern und Jugendlichen gravierende Spuren hinterlassen. Laut einer </w:t>
      </w:r>
      <w:r w:rsidR="00DA31B2" w:rsidRPr="008E1DF5">
        <w:rPr>
          <w:rFonts w:asciiTheme="minorHAnsi" w:hAnsiTheme="minorHAnsi" w:cstheme="minorHAnsi"/>
        </w:rPr>
        <w:t xml:space="preserve">im März 2021 erschienenen </w:t>
      </w:r>
      <w:r w:rsidR="0084634F" w:rsidRPr="008E1DF5">
        <w:rPr>
          <w:rFonts w:asciiTheme="minorHAnsi" w:hAnsiTheme="minorHAnsi" w:cstheme="minorHAnsi"/>
        </w:rPr>
        <w:t>Studie der Bertelsmann-Stiftung in Zusammenarbeit mit de</w:t>
      </w:r>
      <w:r w:rsidR="0065000A" w:rsidRPr="008E1DF5">
        <w:rPr>
          <w:rFonts w:asciiTheme="minorHAnsi" w:hAnsiTheme="minorHAnsi" w:cstheme="minorHAnsi"/>
        </w:rPr>
        <w:t>n</w:t>
      </w:r>
      <w:r w:rsidR="0084634F" w:rsidRPr="008E1DF5">
        <w:rPr>
          <w:rFonts w:asciiTheme="minorHAnsi" w:hAnsiTheme="minorHAnsi" w:cstheme="minorHAnsi"/>
        </w:rPr>
        <w:t xml:space="preserve"> </w:t>
      </w:r>
      <w:r w:rsidR="0065000A" w:rsidRPr="008E1DF5">
        <w:rPr>
          <w:rFonts w:asciiTheme="minorHAnsi" w:hAnsiTheme="minorHAnsi" w:cstheme="minorHAnsi"/>
        </w:rPr>
        <w:t>Universitäten Hildesheim und Frankfurt/Main</w:t>
      </w:r>
      <w:r w:rsidR="00DA31B2" w:rsidRPr="008E1DF5">
        <w:rPr>
          <w:rFonts w:asciiTheme="minorHAnsi" w:hAnsiTheme="minorHAnsi" w:cstheme="minorHAnsi"/>
        </w:rPr>
        <w:t>,</w:t>
      </w:r>
      <w:r w:rsidR="0065000A" w:rsidRPr="008E1DF5">
        <w:rPr>
          <w:rFonts w:asciiTheme="minorHAnsi" w:hAnsiTheme="minorHAnsi" w:cstheme="minorHAnsi"/>
        </w:rPr>
        <w:t xml:space="preserve"> geben 64 Prozent der jungen Menschen an, seit Ausbruch der Pandemie psychisch belastet zu sein</w:t>
      </w:r>
      <w:r w:rsidR="00075EBD" w:rsidRPr="008E1DF5">
        <w:rPr>
          <w:rFonts w:asciiTheme="minorHAnsi" w:hAnsiTheme="minorHAnsi" w:cstheme="minorHAnsi"/>
        </w:rPr>
        <w:t xml:space="preserve">. Ein besorgniserregender hoher Anteil, der zeigt, dass die Förderung der mentalen Widerstandkraft und Stärke schon in jungen Jahren von großer Relevanz ist. </w:t>
      </w:r>
    </w:p>
    <w:p w14:paraId="26F213C3" w14:textId="5588CE93" w:rsidR="00075EBD" w:rsidRPr="008E1DF5" w:rsidRDefault="00075EBD">
      <w:pPr>
        <w:rPr>
          <w:rFonts w:asciiTheme="minorHAnsi" w:hAnsiTheme="minorHAnsi" w:cstheme="minorHAnsi"/>
        </w:rPr>
      </w:pPr>
      <w:r w:rsidRPr="008E1DF5">
        <w:rPr>
          <w:rFonts w:asciiTheme="minorHAnsi" w:hAnsiTheme="minorHAnsi" w:cstheme="minorHAnsi"/>
        </w:rPr>
        <w:t xml:space="preserve">Eben diesem Thema widmet sich das </w:t>
      </w:r>
      <w:proofErr w:type="spellStart"/>
      <w:r w:rsidR="004131C3" w:rsidRPr="008E1DF5">
        <w:rPr>
          <w:rFonts w:asciiTheme="minorHAnsi" w:hAnsiTheme="minorHAnsi" w:cstheme="minorHAnsi"/>
        </w:rPr>
        <w:t>Resilienzförderprojekt</w:t>
      </w:r>
      <w:proofErr w:type="spellEnd"/>
      <w:r w:rsidRPr="008E1DF5">
        <w:rPr>
          <w:rFonts w:asciiTheme="minorHAnsi" w:hAnsiTheme="minorHAnsi" w:cstheme="minorHAnsi"/>
        </w:rPr>
        <w:t xml:space="preserve"> BKK-stark³. Seit 2019 werden themenspezifische Workshops und Tagesaktionen für Kinder und Jugendliche an den vom Träger geführten Ganztagsschulen angeboten. Auch Vorträge und Fortbildungen für das direkte Lebensumfeld (Eltern, Erziehungsberechtigte, </w:t>
      </w:r>
      <w:proofErr w:type="spellStart"/>
      <w:proofErr w:type="gramStart"/>
      <w:r w:rsidRPr="008E1DF5">
        <w:rPr>
          <w:rFonts w:asciiTheme="minorHAnsi" w:hAnsiTheme="minorHAnsi" w:cstheme="minorHAnsi"/>
        </w:rPr>
        <w:t>Lehrer:innen</w:t>
      </w:r>
      <w:proofErr w:type="spellEnd"/>
      <w:proofErr w:type="gramEnd"/>
      <w:r w:rsidRPr="008E1DF5">
        <w:rPr>
          <w:rFonts w:asciiTheme="minorHAnsi" w:hAnsiTheme="minorHAnsi" w:cstheme="minorHAnsi"/>
        </w:rPr>
        <w:t xml:space="preserve">, päd. Personal etc.) der jungen Menschen sind ein wichtiger Baustein des Konzeptes. </w:t>
      </w:r>
    </w:p>
    <w:p w14:paraId="7C69C121" w14:textId="1B8AA178" w:rsidR="004131C3" w:rsidRPr="008E1DF5" w:rsidRDefault="004131C3">
      <w:pPr>
        <w:rPr>
          <w:rFonts w:asciiTheme="minorHAnsi" w:hAnsiTheme="minorHAnsi" w:cstheme="minorHAnsi"/>
        </w:rPr>
      </w:pPr>
      <w:r w:rsidRPr="008E1DF5">
        <w:rPr>
          <w:rFonts w:asciiTheme="minorHAnsi" w:hAnsiTheme="minorHAnsi" w:cstheme="minorHAnsi"/>
        </w:rPr>
        <w:t>Nach einem pandemiebedingten Betrieb auf Sparflamme nimmt das Projekt wieder ganzheitlich seine Aktivitäten zum neuen Schuljahr 2021/2022 auf. Als neue Projektleiterin ist Jeannette Nguyen ab sofort für die Koordinat</w:t>
      </w:r>
      <w:r w:rsidR="0010706C" w:rsidRPr="008E1DF5">
        <w:rPr>
          <w:rFonts w:asciiTheme="minorHAnsi" w:hAnsiTheme="minorHAnsi" w:cstheme="minorHAnsi"/>
        </w:rPr>
        <w:t xml:space="preserve">ion </w:t>
      </w:r>
      <w:r w:rsidRPr="008E1DF5">
        <w:rPr>
          <w:rFonts w:asciiTheme="minorHAnsi" w:hAnsiTheme="minorHAnsi" w:cstheme="minorHAnsi"/>
        </w:rPr>
        <w:t xml:space="preserve">verantwortlich. Sie führt die </w:t>
      </w:r>
      <w:r w:rsidR="0010706C" w:rsidRPr="008E1DF5">
        <w:rPr>
          <w:rFonts w:asciiTheme="minorHAnsi" w:hAnsiTheme="minorHAnsi" w:cstheme="minorHAnsi"/>
        </w:rPr>
        <w:t xml:space="preserve">wertvolle </w:t>
      </w:r>
      <w:r w:rsidRPr="008E1DF5">
        <w:rPr>
          <w:rFonts w:asciiTheme="minorHAnsi" w:hAnsiTheme="minorHAnsi" w:cstheme="minorHAnsi"/>
        </w:rPr>
        <w:t xml:space="preserve">Aufbauarbeit von Laura </w:t>
      </w:r>
      <w:proofErr w:type="spellStart"/>
      <w:r w:rsidRPr="008E1DF5">
        <w:rPr>
          <w:rFonts w:asciiTheme="minorHAnsi" w:hAnsiTheme="minorHAnsi" w:cstheme="minorHAnsi"/>
        </w:rPr>
        <w:t>Galizia</w:t>
      </w:r>
      <w:proofErr w:type="spellEnd"/>
      <w:r w:rsidRPr="008E1DF5">
        <w:rPr>
          <w:rFonts w:asciiTheme="minorHAnsi" w:hAnsiTheme="minorHAnsi" w:cstheme="minorHAnsi"/>
        </w:rPr>
        <w:t xml:space="preserve">, die aufgrund der Pandemiepause an die Mittelschule Baunach als Jugendsozialarbeiterin wechselte, in die nächste Projektphase. </w:t>
      </w:r>
    </w:p>
    <w:p w14:paraId="306126AD" w14:textId="17185477" w:rsidR="0010706C" w:rsidRPr="008E1DF5" w:rsidRDefault="0010706C">
      <w:pPr>
        <w:rPr>
          <w:rFonts w:asciiTheme="minorHAnsi" w:hAnsiTheme="minorHAnsi" w:cstheme="minorHAnsi"/>
        </w:rPr>
      </w:pPr>
      <w:r w:rsidRPr="008E1DF5">
        <w:rPr>
          <w:rFonts w:asciiTheme="minorHAnsi" w:hAnsiTheme="minorHAnsi" w:cstheme="minorHAnsi"/>
        </w:rPr>
        <w:t xml:space="preserve">„Die Projektkoordination zu übernehmen war für mich ein aufregender Schritt. Ich freue mich aber auf die neuen Aufgaben und befasse mich bereits intensiv mit den Vorbereitungen für das neue Schuljahr, z.B. der Akquise weiterer </w:t>
      </w:r>
      <w:proofErr w:type="spellStart"/>
      <w:proofErr w:type="gramStart"/>
      <w:r w:rsidRPr="008E1DF5">
        <w:rPr>
          <w:rFonts w:asciiTheme="minorHAnsi" w:hAnsiTheme="minorHAnsi" w:cstheme="minorHAnsi"/>
        </w:rPr>
        <w:t>Workshopleiter:innen</w:t>
      </w:r>
      <w:proofErr w:type="spellEnd"/>
      <w:proofErr w:type="gramEnd"/>
      <w:r w:rsidRPr="008E1DF5">
        <w:rPr>
          <w:rFonts w:asciiTheme="minorHAnsi" w:hAnsiTheme="minorHAnsi" w:cstheme="minorHAnsi"/>
        </w:rPr>
        <w:t xml:space="preserve"> für unseren Angebotskatalog.“ so Jeannette Nguyen. iSo-Geschäftsführer Matthias Gensner ergänzt: „Wir freuen uns sehr, dass wir mit Frau Nguyen eine kompetente Person für die Weiterführung des Projektes gefunden haben. Wir bedanken uns auch sehr bei Frau </w:t>
      </w:r>
      <w:proofErr w:type="spellStart"/>
      <w:r w:rsidRPr="008E1DF5">
        <w:rPr>
          <w:rFonts w:asciiTheme="minorHAnsi" w:hAnsiTheme="minorHAnsi" w:cstheme="minorHAnsi"/>
        </w:rPr>
        <w:t>Galizia</w:t>
      </w:r>
      <w:proofErr w:type="spellEnd"/>
      <w:r w:rsidRPr="008E1DF5">
        <w:rPr>
          <w:rFonts w:asciiTheme="minorHAnsi" w:hAnsiTheme="minorHAnsi" w:cstheme="minorHAnsi"/>
        </w:rPr>
        <w:t xml:space="preserve"> für die wertvolle Aufbauarbeit. Sie hat den Grundstein für nachhaltige und effektive Resilienzförderung bei Kindern und Jugendlichen in unserer Region gelegt.“</w:t>
      </w:r>
    </w:p>
    <w:p w14:paraId="1B6D0835" w14:textId="488623CC" w:rsidR="0010706C" w:rsidRPr="008E1DF5" w:rsidRDefault="0010706C">
      <w:pPr>
        <w:rPr>
          <w:rFonts w:asciiTheme="minorHAnsi" w:hAnsiTheme="minorHAnsi" w:cstheme="minorHAnsi"/>
        </w:rPr>
      </w:pPr>
      <w:r w:rsidRPr="008E1DF5">
        <w:rPr>
          <w:rFonts w:asciiTheme="minorHAnsi" w:hAnsiTheme="minorHAnsi" w:cstheme="minorHAnsi"/>
        </w:rPr>
        <w:t xml:space="preserve">Ab sofort werden </w:t>
      </w:r>
      <w:proofErr w:type="spellStart"/>
      <w:proofErr w:type="gramStart"/>
      <w:r w:rsidRPr="008E1DF5">
        <w:rPr>
          <w:rFonts w:asciiTheme="minorHAnsi" w:hAnsiTheme="minorHAnsi" w:cstheme="minorHAnsi"/>
        </w:rPr>
        <w:t>Workshopleiter:innen</w:t>
      </w:r>
      <w:proofErr w:type="spellEnd"/>
      <w:proofErr w:type="gramEnd"/>
      <w:r w:rsidRPr="008E1DF5">
        <w:rPr>
          <w:rFonts w:asciiTheme="minorHAnsi" w:hAnsiTheme="minorHAnsi" w:cstheme="minorHAnsi"/>
        </w:rPr>
        <w:t xml:space="preserve"> gesucht, die Kurse, Tagesaktionen aber auch Vorträge zum Thema halten möchten. </w:t>
      </w:r>
      <w:r w:rsidR="008E1DF5" w:rsidRPr="008E1DF5">
        <w:rPr>
          <w:rFonts w:asciiTheme="minorHAnsi" w:hAnsiTheme="minorHAnsi" w:cstheme="minorHAnsi"/>
        </w:rPr>
        <w:t>Interessierten steht Frau Jeannette Nguyen mit allen weiteren Informationen unter folgenden Kontaktdaten zur Verfügung:</w:t>
      </w:r>
    </w:p>
    <w:p w14:paraId="5D182E30" w14:textId="4DAE6B12" w:rsidR="008E1DF5" w:rsidRPr="009644C2" w:rsidRDefault="008E1DF5" w:rsidP="008E1DF5">
      <w:pPr>
        <w:jc w:val="left"/>
        <w:rPr>
          <w:rFonts w:asciiTheme="minorHAnsi" w:hAnsiTheme="minorHAnsi" w:cstheme="minorHAnsi"/>
          <w:lang w:val="en-GB"/>
        </w:rPr>
      </w:pPr>
      <w:r w:rsidRPr="008E1DF5">
        <w:rPr>
          <w:rFonts w:asciiTheme="minorHAnsi" w:hAnsiTheme="minorHAnsi" w:cstheme="minorHAnsi"/>
          <w:lang w:val="en-GB"/>
        </w:rPr>
        <w:t xml:space="preserve">Email: </w:t>
      </w:r>
      <w:hyperlink r:id="rId6" w:history="1">
        <w:r w:rsidRPr="008E1DF5">
          <w:rPr>
            <w:rStyle w:val="Hyperlink"/>
            <w:rFonts w:asciiTheme="minorHAnsi" w:hAnsiTheme="minorHAnsi" w:cstheme="minorHAnsi"/>
            <w:lang w:val="en-GB"/>
          </w:rPr>
          <w:t>jeannette.nguyen@iso-ev.de</w:t>
        </w:r>
      </w:hyperlink>
      <w:r w:rsidRPr="008E1DF5">
        <w:rPr>
          <w:rFonts w:asciiTheme="minorHAnsi" w:hAnsiTheme="minorHAnsi" w:cstheme="minorHAnsi"/>
          <w:lang w:val="en-GB"/>
        </w:rPr>
        <w:br/>
        <w:t xml:space="preserve">Mobil: </w:t>
      </w:r>
      <w:hyperlink r:id="rId7" w:history="1">
        <w:r w:rsidRPr="008E1DF5">
          <w:rPr>
            <w:rStyle w:val="Hyperlink"/>
            <w:rFonts w:asciiTheme="minorHAnsi" w:hAnsiTheme="minorHAnsi" w:cstheme="minorHAnsi"/>
            <w:lang w:val="en-GB"/>
          </w:rPr>
          <w:t>0162 1757433</w:t>
        </w:r>
      </w:hyperlink>
    </w:p>
    <w:p w14:paraId="374E720C" w14:textId="77777777" w:rsidR="008E1DF5" w:rsidRPr="008E1DF5" w:rsidRDefault="008E1DF5" w:rsidP="008E1DF5">
      <w:pPr>
        <w:jc w:val="left"/>
        <w:rPr>
          <w:rFonts w:asciiTheme="minorHAnsi" w:hAnsiTheme="minorHAnsi" w:cstheme="minorHAnsi"/>
          <w:lang w:val="en-GB"/>
        </w:rPr>
      </w:pPr>
    </w:p>
    <w:tbl>
      <w:tblPr>
        <w:tblStyle w:val="Tabellenraster"/>
        <w:tblW w:w="0" w:type="auto"/>
        <w:tblLook w:val="04A0" w:firstRow="1" w:lastRow="0" w:firstColumn="1" w:lastColumn="0" w:noHBand="0" w:noVBand="1"/>
      </w:tblPr>
      <w:tblGrid>
        <w:gridCol w:w="4665"/>
        <w:gridCol w:w="4397"/>
      </w:tblGrid>
      <w:tr w:rsidR="008E1DF5" w:rsidRPr="00045ADC" w14:paraId="31FC7594" w14:textId="62D874B4" w:rsidTr="008E1DF5">
        <w:tc>
          <w:tcPr>
            <w:tcW w:w="4665" w:type="dxa"/>
          </w:tcPr>
          <w:p w14:paraId="1C8EEBE5" w14:textId="4AFF395A" w:rsidR="008E1DF5" w:rsidRPr="00045ADC" w:rsidRDefault="008E1DF5" w:rsidP="00B50246">
            <w:pPr>
              <w:rPr>
                <w:rFonts w:asciiTheme="minorHAnsi" w:hAnsiTheme="minorHAnsi" w:cstheme="minorHAnsi"/>
              </w:rPr>
            </w:pPr>
            <w:r>
              <w:rPr>
                <w:rFonts w:asciiTheme="minorHAnsi" w:hAnsiTheme="minorHAnsi" w:cstheme="minorHAnsi"/>
                <w:noProof/>
              </w:rPr>
              <w:lastRenderedPageBreak/>
              <w:drawing>
                <wp:inline distT="0" distB="0" distL="0" distR="0" wp14:anchorId="3C480132" wp14:editId="31EB4A2F">
                  <wp:extent cx="2562225" cy="7230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email">
                            <a:extLst>
                              <a:ext uri="{28A0092B-C50C-407E-A947-70E740481C1C}">
                                <a14:useLocalDpi xmlns:a14="http://schemas.microsoft.com/office/drawing/2010/main"/>
                              </a:ext>
                            </a:extLst>
                          </a:blip>
                          <a:stretch>
                            <a:fillRect/>
                          </a:stretch>
                        </pic:blipFill>
                        <pic:spPr>
                          <a:xfrm>
                            <a:off x="0" y="0"/>
                            <a:ext cx="2585187" cy="729506"/>
                          </a:xfrm>
                          <a:prstGeom prst="rect">
                            <a:avLst/>
                          </a:prstGeom>
                        </pic:spPr>
                      </pic:pic>
                    </a:graphicData>
                  </a:graphic>
                </wp:inline>
              </w:drawing>
            </w:r>
          </w:p>
        </w:tc>
        <w:tc>
          <w:tcPr>
            <w:tcW w:w="4397" w:type="dxa"/>
          </w:tcPr>
          <w:p w14:paraId="25020D43" w14:textId="28A3EB2B" w:rsidR="008E1DF5" w:rsidRPr="00045ADC" w:rsidRDefault="008B3337" w:rsidP="00B50246">
            <w:pPr>
              <w:rPr>
                <w:rFonts w:asciiTheme="minorHAnsi" w:hAnsiTheme="minorHAnsi" w:cstheme="minorHAnsi"/>
              </w:rPr>
            </w:pPr>
            <w:r>
              <w:rPr>
                <w:noProof/>
              </w:rPr>
              <w:drawing>
                <wp:inline distT="0" distB="0" distL="0" distR="0" wp14:anchorId="338196E8" wp14:editId="0D870FCC">
                  <wp:extent cx="2371725" cy="23812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725" cy="2381250"/>
                          </a:xfrm>
                          <a:prstGeom prst="rect">
                            <a:avLst/>
                          </a:prstGeom>
                        </pic:spPr>
                      </pic:pic>
                    </a:graphicData>
                  </a:graphic>
                </wp:inline>
              </w:drawing>
            </w:r>
          </w:p>
        </w:tc>
      </w:tr>
      <w:tr w:rsidR="008E1DF5" w:rsidRPr="00045ADC" w14:paraId="3C28A667" w14:textId="5AC37E15" w:rsidTr="008B3337">
        <w:trPr>
          <w:trHeight w:val="891"/>
        </w:trPr>
        <w:tc>
          <w:tcPr>
            <w:tcW w:w="4665" w:type="dxa"/>
          </w:tcPr>
          <w:p w14:paraId="11E5E902" w14:textId="2FCC7FD7" w:rsidR="008E1DF5" w:rsidRPr="00045ADC" w:rsidRDefault="008E1DF5" w:rsidP="00B50246">
            <w:pPr>
              <w:rPr>
                <w:rFonts w:asciiTheme="minorHAnsi" w:hAnsiTheme="minorHAnsi" w:cstheme="minorHAnsi"/>
              </w:rPr>
            </w:pPr>
            <w:r w:rsidRPr="00045ADC">
              <w:rPr>
                <w:rFonts w:asciiTheme="minorHAnsi" w:hAnsiTheme="minorHAnsi" w:cstheme="minorHAnsi"/>
              </w:rPr>
              <w:t xml:space="preserve">Foto 1: </w:t>
            </w:r>
            <w:r>
              <w:rPr>
                <w:rFonts w:asciiTheme="minorHAnsi" w:hAnsiTheme="minorHAnsi" w:cstheme="minorHAnsi"/>
              </w:rPr>
              <w:t>Logo BKK-stark³</w:t>
            </w:r>
          </w:p>
        </w:tc>
        <w:tc>
          <w:tcPr>
            <w:tcW w:w="4397" w:type="dxa"/>
          </w:tcPr>
          <w:p w14:paraId="18C8D50E" w14:textId="7160E728" w:rsidR="008E1DF5" w:rsidRPr="00045ADC" w:rsidRDefault="008E1DF5" w:rsidP="008B3337">
            <w:pPr>
              <w:jc w:val="left"/>
              <w:rPr>
                <w:rFonts w:asciiTheme="minorHAnsi" w:hAnsiTheme="minorHAnsi" w:cstheme="minorHAnsi"/>
              </w:rPr>
            </w:pPr>
            <w:r w:rsidRPr="00045ADC">
              <w:rPr>
                <w:rFonts w:asciiTheme="minorHAnsi" w:hAnsiTheme="minorHAnsi" w:cstheme="minorHAnsi"/>
              </w:rPr>
              <w:t xml:space="preserve">Foto </w:t>
            </w:r>
            <w:r>
              <w:rPr>
                <w:rFonts w:asciiTheme="minorHAnsi" w:hAnsiTheme="minorHAnsi" w:cstheme="minorHAnsi"/>
              </w:rPr>
              <w:t>2</w:t>
            </w:r>
            <w:r w:rsidRPr="00045ADC">
              <w:rPr>
                <w:rFonts w:asciiTheme="minorHAnsi" w:hAnsiTheme="minorHAnsi" w:cstheme="minorHAnsi"/>
              </w:rPr>
              <w:t>:</w:t>
            </w:r>
            <w:r>
              <w:rPr>
                <w:rFonts w:asciiTheme="minorHAnsi" w:hAnsiTheme="minorHAnsi" w:cstheme="minorHAnsi"/>
              </w:rPr>
              <w:t xml:space="preserve"> die neue Projektkoordinatorin Jeannette Nguye</w:t>
            </w:r>
            <w:r w:rsidR="008B3337">
              <w:rPr>
                <w:rFonts w:asciiTheme="minorHAnsi" w:hAnsiTheme="minorHAnsi" w:cstheme="minorHAnsi"/>
              </w:rPr>
              <w:t>n</w:t>
            </w:r>
          </w:p>
        </w:tc>
      </w:tr>
    </w:tbl>
    <w:p w14:paraId="59993206" w14:textId="07594ACF" w:rsidR="008B3337" w:rsidRDefault="008B3337" w:rsidP="008B3337">
      <w:pPr>
        <w:rPr>
          <w:rFonts w:asciiTheme="minorHAnsi" w:hAnsiTheme="minorHAnsi" w:cstheme="minorHAnsi"/>
        </w:rPr>
      </w:pPr>
      <w:r w:rsidRPr="00727FB2">
        <w:rPr>
          <w:rFonts w:asciiTheme="minorHAnsi" w:hAnsiTheme="minorHAnsi" w:cstheme="minorHAnsi"/>
        </w:rPr>
        <w:t>Fotos: © iSo</w:t>
      </w:r>
    </w:p>
    <w:p w14:paraId="0797944F" w14:textId="77777777" w:rsidR="008B3337" w:rsidRPr="00727FB2" w:rsidRDefault="008B3337" w:rsidP="008B3337">
      <w:pPr>
        <w:rPr>
          <w:rFonts w:asciiTheme="minorHAnsi" w:hAnsiTheme="minorHAnsi" w:cstheme="minorHAnsi"/>
        </w:rPr>
      </w:pPr>
    </w:p>
    <w:p w14:paraId="63F2220B" w14:textId="77777777" w:rsidR="008B3337" w:rsidRPr="00B074D9" w:rsidRDefault="008B3337" w:rsidP="008B3337">
      <w:pPr>
        <w:pStyle w:val="Default"/>
        <w:pBdr>
          <w:top w:val="single" w:sz="4" w:space="1" w:color="auto"/>
        </w:pBdr>
        <w:spacing w:after="120" w:line="252" w:lineRule="auto"/>
        <w:rPr>
          <w:rFonts w:asciiTheme="minorHAnsi" w:hAnsiTheme="minorHAnsi" w:cstheme="minorHAnsi"/>
          <w:b/>
          <w:bCs/>
          <w:sz w:val="18"/>
          <w:szCs w:val="18"/>
        </w:rPr>
      </w:pPr>
      <w:r w:rsidRPr="00B074D9">
        <w:rPr>
          <w:rFonts w:asciiTheme="minorHAnsi" w:hAnsiTheme="minorHAnsi" w:cstheme="minorHAnsi"/>
          <w:b/>
          <w:bCs/>
          <w:sz w:val="18"/>
          <w:szCs w:val="18"/>
        </w:rPr>
        <w:t>Auskünfte zum Thema:</w:t>
      </w:r>
    </w:p>
    <w:p w14:paraId="5B10DA35" w14:textId="18F85FB7" w:rsidR="008B3337" w:rsidRPr="00B074D9" w:rsidRDefault="008B3337" w:rsidP="008B3337">
      <w:pPr>
        <w:pStyle w:val="Default"/>
        <w:spacing w:after="120" w:line="252" w:lineRule="auto"/>
        <w:rPr>
          <w:rFonts w:asciiTheme="minorHAnsi" w:hAnsiTheme="minorHAnsi" w:cstheme="minorHAnsi"/>
          <w:bCs/>
          <w:sz w:val="18"/>
          <w:szCs w:val="18"/>
        </w:rPr>
      </w:pPr>
      <w:r w:rsidRPr="00B074D9">
        <w:rPr>
          <w:rFonts w:asciiTheme="minorHAnsi" w:hAnsiTheme="minorHAnsi" w:cstheme="minorHAnsi"/>
          <w:bCs/>
          <w:sz w:val="18"/>
          <w:szCs w:val="18"/>
        </w:rPr>
        <w:t xml:space="preserve">Matthias Gensner – Geschäftsführer iSo | </w:t>
      </w:r>
      <w:proofErr w:type="spellStart"/>
      <w:r w:rsidRPr="00B074D9">
        <w:rPr>
          <w:rFonts w:asciiTheme="minorHAnsi" w:hAnsiTheme="minorHAnsi" w:cstheme="minorHAnsi"/>
          <w:bCs/>
          <w:sz w:val="18"/>
          <w:szCs w:val="18"/>
        </w:rPr>
        <w:t>Geisfelder</w:t>
      </w:r>
      <w:proofErr w:type="spellEnd"/>
      <w:r w:rsidRPr="00B074D9">
        <w:rPr>
          <w:rFonts w:asciiTheme="minorHAnsi" w:hAnsiTheme="minorHAnsi" w:cstheme="minorHAnsi"/>
          <w:bCs/>
          <w:sz w:val="18"/>
          <w:szCs w:val="18"/>
        </w:rPr>
        <w:t xml:space="preserve"> Straße 14 | 96050 Bamberg</w:t>
      </w:r>
      <w:r w:rsidRPr="00B074D9">
        <w:rPr>
          <w:rFonts w:asciiTheme="minorHAnsi" w:hAnsiTheme="minorHAnsi" w:cstheme="minorHAnsi"/>
          <w:bCs/>
          <w:sz w:val="18"/>
          <w:szCs w:val="18"/>
        </w:rPr>
        <w:br/>
        <w:t xml:space="preserve">Tel.: 0951/917758-10, Fax: 917758-99, E-Mail: </w:t>
      </w:r>
      <w:hyperlink r:id="rId10" w:history="1">
        <w:r w:rsidRPr="00616801">
          <w:rPr>
            <w:rStyle w:val="Hyperlink"/>
            <w:rFonts w:asciiTheme="minorHAnsi" w:hAnsiTheme="minorHAnsi" w:cstheme="minorHAnsi"/>
            <w:bCs/>
            <w:sz w:val="18"/>
            <w:szCs w:val="18"/>
          </w:rPr>
          <w:t>matthias.gensner@iso-ev.de</w:t>
        </w:r>
      </w:hyperlink>
      <w:r>
        <w:rPr>
          <w:rFonts w:asciiTheme="minorHAnsi" w:hAnsiTheme="minorHAnsi" w:cstheme="minorHAnsi"/>
          <w:bCs/>
          <w:sz w:val="18"/>
          <w:szCs w:val="18"/>
        </w:rPr>
        <w:t xml:space="preserve"> </w:t>
      </w:r>
    </w:p>
    <w:p w14:paraId="309017C5" w14:textId="77777777" w:rsidR="008B3337" w:rsidRPr="00B074D9" w:rsidRDefault="008B3337" w:rsidP="008B3337">
      <w:pPr>
        <w:pStyle w:val="Default"/>
        <w:spacing w:after="120" w:line="252" w:lineRule="auto"/>
        <w:rPr>
          <w:rFonts w:asciiTheme="minorHAnsi" w:hAnsiTheme="minorHAnsi" w:cstheme="minorHAnsi"/>
          <w:b/>
          <w:bCs/>
          <w:sz w:val="18"/>
          <w:szCs w:val="18"/>
        </w:rPr>
      </w:pPr>
      <w:r w:rsidRPr="00B074D9">
        <w:rPr>
          <w:rFonts w:asciiTheme="minorHAnsi" w:hAnsiTheme="minorHAnsi" w:cstheme="minorHAnsi"/>
          <w:b/>
          <w:bCs/>
          <w:sz w:val="18"/>
          <w:szCs w:val="18"/>
        </w:rPr>
        <w:t>Artikel:</w:t>
      </w:r>
    </w:p>
    <w:p w14:paraId="6A6C9376" w14:textId="0B838E4D" w:rsidR="008E1DF5" w:rsidRPr="008E1DF5" w:rsidRDefault="008B3337" w:rsidP="008B3337">
      <w:pPr>
        <w:pStyle w:val="Default"/>
        <w:spacing w:after="120" w:line="252" w:lineRule="auto"/>
        <w:rPr>
          <w:rFonts w:asciiTheme="minorHAnsi" w:hAnsiTheme="minorHAnsi" w:cstheme="minorHAnsi"/>
        </w:rPr>
      </w:pPr>
      <w:r>
        <w:rPr>
          <w:rFonts w:asciiTheme="minorHAnsi" w:hAnsiTheme="minorHAnsi" w:cstheme="minorHAnsi"/>
          <w:bCs/>
          <w:sz w:val="18"/>
          <w:szCs w:val="18"/>
        </w:rPr>
        <w:t xml:space="preserve">Karolina Kraus – PR &amp; Fundraising iSo </w:t>
      </w:r>
      <w:r w:rsidRPr="00B074D9">
        <w:rPr>
          <w:rFonts w:asciiTheme="minorHAnsi" w:hAnsiTheme="minorHAnsi" w:cstheme="minorHAnsi"/>
          <w:bCs/>
          <w:sz w:val="18"/>
          <w:szCs w:val="18"/>
        </w:rPr>
        <w:t xml:space="preserve">| </w:t>
      </w:r>
      <w:proofErr w:type="spellStart"/>
      <w:r w:rsidRPr="00B074D9">
        <w:rPr>
          <w:rFonts w:asciiTheme="minorHAnsi" w:hAnsiTheme="minorHAnsi" w:cstheme="minorHAnsi"/>
          <w:bCs/>
          <w:sz w:val="18"/>
          <w:szCs w:val="18"/>
        </w:rPr>
        <w:t>Geisfelder</w:t>
      </w:r>
      <w:proofErr w:type="spellEnd"/>
      <w:r w:rsidRPr="00B074D9">
        <w:rPr>
          <w:rFonts w:asciiTheme="minorHAnsi" w:hAnsiTheme="minorHAnsi" w:cstheme="minorHAnsi"/>
          <w:bCs/>
          <w:sz w:val="18"/>
          <w:szCs w:val="18"/>
        </w:rPr>
        <w:t xml:space="preserve"> Straße 14 | 96050 Bamberg</w:t>
      </w:r>
      <w:r w:rsidRPr="00B074D9">
        <w:rPr>
          <w:rFonts w:asciiTheme="minorHAnsi" w:hAnsiTheme="minorHAnsi" w:cstheme="minorHAnsi"/>
          <w:bCs/>
          <w:sz w:val="18"/>
          <w:szCs w:val="18"/>
        </w:rPr>
        <w:br/>
        <w:t>Tel.: 0951/917758</w:t>
      </w:r>
      <w:r>
        <w:rPr>
          <w:rFonts w:asciiTheme="minorHAnsi" w:hAnsiTheme="minorHAnsi" w:cstheme="minorHAnsi"/>
          <w:bCs/>
          <w:sz w:val="18"/>
          <w:szCs w:val="18"/>
        </w:rPr>
        <w:t>-34</w:t>
      </w:r>
      <w:r w:rsidRPr="00B074D9">
        <w:rPr>
          <w:rFonts w:asciiTheme="minorHAnsi" w:hAnsiTheme="minorHAnsi" w:cstheme="minorHAnsi"/>
          <w:bCs/>
          <w:sz w:val="18"/>
          <w:szCs w:val="18"/>
        </w:rPr>
        <w:t xml:space="preserve">, Fax: 917758-99, E-Mail: </w:t>
      </w:r>
      <w:hyperlink r:id="rId11" w:history="1">
        <w:r w:rsidRPr="00616801">
          <w:rPr>
            <w:rStyle w:val="Hyperlink"/>
            <w:rFonts w:asciiTheme="minorHAnsi" w:hAnsiTheme="minorHAnsi" w:cstheme="minorHAnsi"/>
            <w:bCs/>
            <w:sz w:val="18"/>
            <w:szCs w:val="18"/>
          </w:rPr>
          <w:t>karolina.kraus@iso-ev.de</w:t>
        </w:r>
      </w:hyperlink>
      <w:r>
        <w:rPr>
          <w:rFonts w:asciiTheme="minorHAnsi" w:hAnsiTheme="minorHAnsi" w:cstheme="minorHAnsi"/>
          <w:bCs/>
          <w:sz w:val="18"/>
          <w:szCs w:val="18"/>
        </w:rPr>
        <w:t xml:space="preserve"> </w:t>
      </w:r>
    </w:p>
    <w:sectPr w:rsidR="008E1DF5" w:rsidRPr="008E1DF5">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A9CC" w14:textId="77777777" w:rsidR="008E1DF5" w:rsidRDefault="008E1DF5" w:rsidP="008E1DF5">
      <w:pPr>
        <w:spacing w:after="0" w:line="240" w:lineRule="auto"/>
      </w:pPr>
      <w:r>
        <w:separator/>
      </w:r>
    </w:p>
  </w:endnote>
  <w:endnote w:type="continuationSeparator" w:id="0">
    <w:p w14:paraId="08352293" w14:textId="77777777" w:rsidR="008E1DF5" w:rsidRDefault="008E1DF5" w:rsidP="008E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ri Offc">
    <w:panose1 w:val="020B0504040101020102"/>
    <w:charset w:val="00"/>
    <w:family w:val="swiss"/>
    <w:pitch w:val="variable"/>
    <w:sig w:usb0="800000EF" w:usb1="4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556251"/>
      <w:docPartObj>
        <w:docPartGallery w:val="Page Numbers (Bottom of Page)"/>
        <w:docPartUnique/>
      </w:docPartObj>
    </w:sdtPr>
    <w:sdtEndPr>
      <w:rPr>
        <w:rFonts w:asciiTheme="minorHAnsi" w:hAnsiTheme="minorHAnsi" w:cstheme="minorHAnsi"/>
      </w:rPr>
    </w:sdtEndPr>
    <w:sdtContent>
      <w:p w14:paraId="787CD9A2" w14:textId="21AFD441" w:rsidR="008B3337" w:rsidRPr="008B3337" w:rsidRDefault="008B3337" w:rsidP="008B3337">
        <w:pPr>
          <w:pStyle w:val="Fuzeile"/>
          <w:jc w:val="right"/>
          <w:rPr>
            <w:rFonts w:asciiTheme="minorHAnsi" w:hAnsiTheme="minorHAnsi" w:cstheme="minorHAnsi"/>
          </w:rPr>
        </w:pPr>
        <w:r w:rsidRPr="008B3337">
          <w:rPr>
            <w:rFonts w:asciiTheme="minorHAnsi" w:hAnsiTheme="minorHAnsi" w:cstheme="minorHAnsi"/>
          </w:rPr>
          <w:fldChar w:fldCharType="begin"/>
        </w:r>
        <w:r w:rsidRPr="008B3337">
          <w:rPr>
            <w:rFonts w:asciiTheme="minorHAnsi" w:hAnsiTheme="minorHAnsi" w:cstheme="minorHAnsi"/>
          </w:rPr>
          <w:instrText>PAGE   \* MERGEFORMAT</w:instrText>
        </w:r>
        <w:r w:rsidRPr="008B3337">
          <w:rPr>
            <w:rFonts w:asciiTheme="minorHAnsi" w:hAnsiTheme="minorHAnsi" w:cstheme="minorHAnsi"/>
          </w:rPr>
          <w:fldChar w:fldCharType="separate"/>
        </w:r>
        <w:r w:rsidRPr="008B3337">
          <w:rPr>
            <w:rFonts w:asciiTheme="minorHAnsi" w:hAnsiTheme="minorHAnsi" w:cstheme="minorHAnsi"/>
          </w:rPr>
          <w:t>2</w:t>
        </w:r>
        <w:r w:rsidRPr="008B3337">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50C4" w14:textId="77777777" w:rsidR="008E1DF5" w:rsidRDefault="008E1DF5" w:rsidP="008E1DF5">
      <w:pPr>
        <w:spacing w:after="0" w:line="240" w:lineRule="auto"/>
      </w:pPr>
      <w:r>
        <w:separator/>
      </w:r>
    </w:p>
  </w:footnote>
  <w:footnote w:type="continuationSeparator" w:id="0">
    <w:p w14:paraId="47CCA279" w14:textId="77777777" w:rsidR="008E1DF5" w:rsidRDefault="008E1DF5" w:rsidP="008E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D7BC" w14:textId="77777777" w:rsidR="008E1DF5" w:rsidRDefault="008E1DF5" w:rsidP="008E1DF5">
    <w:pPr>
      <w:pStyle w:val="Kopfzeile"/>
      <w:tabs>
        <w:tab w:val="clear" w:pos="4536"/>
        <w:tab w:val="clear" w:pos="9072"/>
        <w:tab w:val="left" w:pos="1940"/>
      </w:tabs>
      <w:rPr>
        <w:rFonts w:asciiTheme="minorHAnsi" w:hAnsiTheme="minorHAnsi" w:cstheme="minorHAnsi"/>
        <w:sz w:val="32"/>
        <w:szCs w:val="32"/>
      </w:rPr>
    </w:pPr>
    <w:r w:rsidRPr="005C2516">
      <w:rPr>
        <w:rFonts w:asciiTheme="minorHAnsi" w:hAnsiTheme="minorHAnsi" w:cstheme="minorHAnsi"/>
        <w:noProof/>
        <w:sz w:val="32"/>
        <w:szCs w:val="32"/>
        <w:lang w:eastAsia="de-DE"/>
      </w:rPr>
      <w:drawing>
        <wp:anchor distT="0" distB="0" distL="114300" distR="114300" simplePos="0" relativeHeight="251659264" behindDoc="1" locked="0" layoutInCell="1" allowOverlap="1" wp14:anchorId="6B9F50BC" wp14:editId="59E9318F">
          <wp:simplePos x="0" y="0"/>
          <wp:positionH relativeFrom="column">
            <wp:posOffset>4957448</wp:posOffset>
          </wp:positionH>
          <wp:positionV relativeFrom="paragraph">
            <wp:posOffset>-167581</wp:posOffset>
          </wp:positionV>
          <wp:extent cx="731618" cy="65668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18" cy="6566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32"/>
        <w:szCs w:val="32"/>
      </w:rPr>
      <w:t>Medien</w:t>
    </w:r>
    <w:r w:rsidRPr="005C2516">
      <w:rPr>
        <w:rFonts w:asciiTheme="minorHAnsi" w:hAnsiTheme="minorHAnsi" w:cstheme="minorHAnsi"/>
        <w:sz w:val="32"/>
        <w:szCs w:val="32"/>
      </w:rPr>
      <w:t>mitteilung</w:t>
    </w:r>
    <w:r w:rsidRPr="005C2516">
      <w:rPr>
        <w:rFonts w:asciiTheme="minorHAnsi" w:hAnsiTheme="minorHAnsi" w:cstheme="minorHAnsi"/>
        <w:sz w:val="32"/>
        <w:szCs w:val="32"/>
      </w:rPr>
      <w:ptab w:relativeTo="margin" w:alignment="center" w:leader="none"/>
    </w:r>
    <w:r w:rsidRPr="005C2516">
      <w:rPr>
        <w:rFonts w:asciiTheme="minorHAnsi" w:hAnsiTheme="minorHAnsi" w:cstheme="minorHAnsi"/>
        <w:sz w:val="32"/>
        <w:szCs w:val="32"/>
      </w:rPr>
      <w:ptab w:relativeTo="margin" w:alignment="right" w:leader="none"/>
    </w:r>
  </w:p>
  <w:p w14:paraId="7C542D3C" w14:textId="77777777" w:rsidR="008E1DF5" w:rsidRPr="00491520" w:rsidRDefault="008E1DF5" w:rsidP="008E1DF5">
    <w:pPr>
      <w:pStyle w:val="Kopfzeile"/>
      <w:rPr>
        <w:rFonts w:asciiTheme="minorHAnsi" w:hAnsiTheme="minorHAnsi" w:cstheme="minorHAnsi"/>
      </w:rPr>
    </w:pPr>
  </w:p>
  <w:p w14:paraId="7FE125C3" w14:textId="7EC14851" w:rsidR="008E1DF5" w:rsidRPr="008E1DF5" w:rsidRDefault="00354D33" w:rsidP="008E1DF5">
    <w:pPr>
      <w:pStyle w:val="Kopfzeile"/>
    </w:pPr>
    <w:r>
      <w:rPr>
        <w:rFonts w:asciiTheme="minorHAnsi" w:hAnsiTheme="minorHAnsi" w:cstheme="minorHAnsi"/>
      </w:rPr>
      <w:t>07.09.2021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1D"/>
    <w:rsid w:val="00075EBD"/>
    <w:rsid w:val="000D691D"/>
    <w:rsid w:val="0010706C"/>
    <w:rsid w:val="002915CF"/>
    <w:rsid w:val="00354D33"/>
    <w:rsid w:val="004131C3"/>
    <w:rsid w:val="005B34A8"/>
    <w:rsid w:val="0065000A"/>
    <w:rsid w:val="00720C39"/>
    <w:rsid w:val="0084634F"/>
    <w:rsid w:val="008B3337"/>
    <w:rsid w:val="008E1DF5"/>
    <w:rsid w:val="009644C2"/>
    <w:rsid w:val="009F03BA"/>
    <w:rsid w:val="00C33AF3"/>
    <w:rsid w:val="00DA31B2"/>
    <w:rsid w:val="00F66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B41F4"/>
  <w15:chartTrackingRefBased/>
  <w15:docId w15:val="{556D0A45-7257-4D59-B46C-9DDFE74B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C39"/>
    <w:pPr>
      <w:jc w:val="both"/>
    </w:pPr>
    <w:rPr>
      <w:rFonts w:ascii="Sari Offc" w:hAnsi="Sari Offc"/>
    </w:rPr>
  </w:style>
  <w:style w:type="paragraph" w:styleId="berschrift1">
    <w:name w:val="heading 1"/>
    <w:basedOn w:val="Standard"/>
    <w:next w:val="Standard"/>
    <w:link w:val="berschrift1Zchn"/>
    <w:autoRedefine/>
    <w:uiPriority w:val="9"/>
    <w:qFormat/>
    <w:rsid w:val="00720C39"/>
    <w:pPr>
      <w:keepNext/>
      <w:keepLines/>
      <w:spacing w:before="480" w:after="0"/>
      <w:outlineLvl w:val="0"/>
    </w:pPr>
    <w:rPr>
      <w:rFonts w:eastAsiaTheme="majorEastAsia" w:cstheme="majorBidi"/>
      <w:b/>
      <w:bCs/>
      <w:smallCaps/>
      <w:color w:val="595959" w:themeColor="text1" w:themeTint="A6"/>
      <w:sz w:val="32"/>
      <w:szCs w:val="28"/>
    </w:rPr>
  </w:style>
  <w:style w:type="paragraph" w:styleId="berschrift2">
    <w:name w:val="heading 2"/>
    <w:basedOn w:val="Standard"/>
    <w:next w:val="Standard"/>
    <w:link w:val="berschrift2Zchn"/>
    <w:autoRedefine/>
    <w:uiPriority w:val="9"/>
    <w:semiHidden/>
    <w:unhideWhenUsed/>
    <w:qFormat/>
    <w:rsid w:val="00720C39"/>
    <w:pPr>
      <w:keepNext/>
      <w:keepLines/>
      <w:spacing w:before="200" w:after="0"/>
      <w:outlineLvl w:val="1"/>
    </w:pPr>
    <w:rPr>
      <w:rFonts w:eastAsiaTheme="majorEastAsia" w:cstheme="majorBidi"/>
      <w:b/>
      <w:bCs/>
      <w:color w:val="404040" w:themeColor="text1" w:themeTint="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0C39"/>
    <w:rPr>
      <w:rFonts w:ascii="Sari Offc" w:eastAsiaTheme="majorEastAsia" w:hAnsi="Sari Offc" w:cstheme="majorBidi"/>
      <w:b/>
      <w:bCs/>
      <w:smallCaps/>
      <w:color w:val="595959" w:themeColor="text1" w:themeTint="A6"/>
      <w:sz w:val="32"/>
      <w:szCs w:val="28"/>
    </w:rPr>
  </w:style>
  <w:style w:type="character" w:customStyle="1" w:styleId="berschrift2Zchn">
    <w:name w:val="Überschrift 2 Zchn"/>
    <w:basedOn w:val="Absatz-Standardschriftart"/>
    <w:link w:val="berschrift2"/>
    <w:uiPriority w:val="9"/>
    <w:semiHidden/>
    <w:rsid w:val="00720C39"/>
    <w:rPr>
      <w:rFonts w:ascii="Sari Offc" w:eastAsiaTheme="majorEastAsia" w:hAnsi="Sari Offc" w:cstheme="majorBidi"/>
      <w:b/>
      <w:bCs/>
      <w:color w:val="404040" w:themeColor="text1" w:themeTint="BF"/>
      <w:sz w:val="26"/>
      <w:szCs w:val="26"/>
    </w:rPr>
  </w:style>
  <w:style w:type="character" w:styleId="Hyperlink">
    <w:name w:val="Hyperlink"/>
    <w:basedOn w:val="Absatz-Standardschriftart"/>
    <w:uiPriority w:val="99"/>
    <w:unhideWhenUsed/>
    <w:rsid w:val="008E1DF5"/>
    <w:rPr>
      <w:color w:val="0000FF" w:themeColor="hyperlink"/>
      <w:u w:val="single"/>
    </w:rPr>
  </w:style>
  <w:style w:type="character" w:styleId="NichtaufgelsteErwhnung">
    <w:name w:val="Unresolved Mention"/>
    <w:basedOn w:val="Absatz-Standardschriftart"/>
    <w:uiPriority w:val="99"/>
    <w:semiHidden/>
    <w:unhideWhenUsed/>
    <w:rsid w:val="008E1DF5"/>
    <w:rPr>
      <w:color w:val="605E5C"/>
      <w:shd w:val="clear" w:color="auto" w:fill="E1DFDD"/>
    </w:rPr>
  </w:style>
  <w:style w:type="paragraph" w:styleId="Kopfzeile">
    <w:name w:val="header"/>
    <w:basedOn w:val="Standard"/>
    <w:link w:val="KopfzeileZchn"/>
    <w:uiPriority w:val="99"/>
    <w:unhideWhenUsed/>
    <w:rsid w:val="008E1D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1DF5"/>
    <w:rPr>
      <w:rFonts w:ascii="Sari Offc" w:hAnsi="Sari Offc"/>
    </w:rPr>
  </w:style>
  <w:style w:type="paragraph" w:styleId="Fuzeile">
    <w:name w:val="footer"/>
    <w:basedOn w:val="Standard"/>
    <w:link w:val="FuzeileZchn"/>
    <w:uiPriority w:val="99"/>
    <w:unhideWhenUsed/>
    <w:rsid w:val="008E1D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1DF5"/>
    <w:rPr>
      <w:rFonts w:ascii="Sari Offc" w:hAnsi="Sari Offc"/>
    </w:rPr>
  </w:style>
  <w:style w:type="table" w:styleId="Tabellenraster">
    <w:name w:val="Table Grid"/>
    <w:basedOn w:val="NormaleTabelle"/>
    <w:rsid w:val="008E1DF5"/>
    <w:rPr>
      <w:rFonts w:asciiTheme="majorHAnsi" w:hAnsiTheme="majorHAnsi" w:cstheme="maj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337"/>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el:0162%20175743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nette.nguyen@iso-ev.de" TargetMode="External"/><Relationship Id="rId11" Type="http://schemas.openxmlformats.org/officeDocument/2006/relationships/hyperlink" Target="mailto:karolina.kraus@iso-ev.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tthias.gensner@iso-ev.de"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Kraus</dc:creator>
  <cp:keywords/>
  <dc:description/>
  <cp:lastModifiedBy>Karolina Kraus</cp:lastModifiedBy>
  <cp:revision>4</cp:revision>
  <dcterms:created xsi:type="dcterms:W3CDTF">2021-09-07T06:56:00Z</dcterms:created>
  <dcterms:modified xsi:type="dcterms:W3CDTF">2021-09-07T09:11:00Z</dcterms:modified>
</cp:coreProperties>
</file>